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867" w:rsidRDefault="009E3860">
      <w:r>
        <w:t xml:space="preserve">                            </w:t>
      </w:r>
    </w:p>
    <w:p w:rsidR="00815867" w:rsidRDefault="00815867">
      <w:r>
        <w:rPr>
          <w:noProof/>
          <w:lang w:eastAsia="es-CL"/>
        </w:rPr>
        <w:drawing>
          <wp:inline distT="0" distB="0" distL="0" distR="0" wp14:anchorId="2AC1BB26" wp14:editId="65355BFF">
            <wp:extent cx="3751580" cy="1076960"/>
            <wp:effectExtent l="0" t="0" r="1270" b="8890"/>
            <wp:docPr id="1" name="Imagen 1" descr="C:\Users\Rosa\Desktop\LOGOS\Logo_Cart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Desktop\LOGOS\Logo_Carta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1580" cy="1076960"/>
                    </a:xfrm>
                    <a:prstGeom prst="rect">
                      <a:avLst/>
                    </a:prstGeom>
                    <a:noFill/>
                    <a:ln>
                      <a:noFill/>
                    </a:ln>
                  </pic:spPr>
                </pic:pic>
              </a:graphicData>
            </a:graphic>
          </wp:inline>
        </w:drawing>
      </w:r>
    </w:p>
    <w:p w:rsidR="00815867" w:rsidRDefault="00815867"/>
    <w:p w:rsidR="00815867" w:rsidRPr="00815867" w:rsidRDefault="00815867" w:rsidP="00815867">
      <w:pPr>
        <w:jc w:val="right"/>
        <w:rPr>
          <w:sz w:val="24"/>
          <w:szCs w:val="24"/>
        </w:rPr>
      </w:pPr>
      <w:r w:rsidRPr="00815867">
        <w:rPr>
          <w:sz w:val="24"/>
          <w:szCs w:val="24"/>
        </w:rPr>
        <w:t>Santiago</w:t>
      </w:r>
      <w:r>
        <w:rPr>
          <w:sz w:val="24"/>
          <w:szCs w:val="24"/>
        </w:rPr>
        <w:t>,</w:t>
      </w:r>
      <w:r w:rsidRPr="00815867">
        <w:rPr>
          <w:sz w:val="24"/>
          <w:szCs w:val="24"/>
        </w:rPr>
        <w:t xml:space="preserve"> 06 noviembre del 2015</w:t>
      </w:r>
    </w:p>
    <w:p w:rsidR="00815867" w:rsidRDefault="00815867" w:rsidP="00815867">
      <w:pPr>
        <w:jc w:val="both"/>
      </w:pPr>
    </w:p>
    <w:p w:rsidR="00B34634" w:rsidRPr="00815867" w:rsidRDefault="009E3860" w:rsidP="00815867">
      <w:pPr>
        <w:jc w:val="center"/>
        <w:rPr>
          <w:b/>
          <w:sz w:val="24"/>
          <w:szCs w:val="24"/>
        </w:rPr>
      </w:pPr>
      <w:r w:rsidRPr="00815867">
        <w:rPr>
          <w:b/>
          <w:sz w:val="24"/>
          <w:szCs w:val="24"/>
        </w:rPr>
        <w:t>COMUNICADO FARMACIA COMUNAL</w:t>
      </w:r>
    </w:p>
    <w:p w:rsidR="009E3860" w:rsidRDefault="009E3860" w:rsidP="00815867">
      <w:pPr>
        <w:jc w:val="both"/>
      </w:pPr>
    </w:p>
    <w:p w:rsidR="009E3860" w:rsidRDefault="009E3860" w:rsidP="00815867">
      <w:pPr>
        <w:jc w:val="both"/>
      </w:pPr>
    </w:p>
    <w:p w:rsidR="009E3860" w:rsidRDefault="009E3860" w:rsidP="00815867">
      <w:pPr>
        <w:jc w:val="both"/>
      </w:pPr>
      <w:r>
        <w:t>El colegio Químico Farmacéuticos y Bioquímicos de Chile A.G. en relación a la iniciativa llevada a cabo por la Municipalidad de Recoleta, y probablemente a ser replicada en múltiples municipios en el país, manifiesta lo siguiente:</w:t>
      </w:r>
    </w:p>
    <w:p w:rsidR="009C7737" w:rsidRDefault="009C7737" w:rsidP="00815867">
      <w:pPr>
        <w:jc w:val="both"/>
      </w:pPr>
    </w:p>
    <w:p w:rsidR="009E3860" w:rsidRDefault="009E3860" w:rsidP="00815867">
      <w:pPr>
        <w:jc w:val="both"/>
      </w:pPr>
      <w:r>
        <w:t>Todos los nuevos proyectos dirigidos a mejorar el acceso y beneficio de los pacientes buscando bajar el precio de los medicamentos, nos parece excelentes e indispensables.</w:t>
      </w:r>
    </w:p>
    <w:p w:rsidR="009C7737" w:rsidRDefault="009E3860" w:rsidP="00815867">
      <w:pPr>
        <w:jc w:val="both"/>
      </w:pPr>
      <w:r>
        <w:t xml:space="preserve">Tanto el ISP como ANAMED han asegurado que en este caso se cumple con la normativa sanitaria actual. Así la Farmacia es gestionada por la Dirección de Desarrollo Comunitario de la Municipalidad de </w:t>
      </w:r>
      <w:proofErr w:type="gramStart"/>
      <w:r>
        <w:t>Recoleta ,</w:t>
      </w:r>
      <w:proofErr w:type="gramEnd"/>
      <w:r>
        <w:t xml:space="preserve"> en el marco de un Decreto de Programa Social dirigida a la prestación de servicios para un grupo cerrado de pacientes, con horarios parcial y con profesional Químico Farmacéutico permanente durante todo el horario de funcionamiento.</w:t>
      </w:r>
    </w:p>
    <w:p w:rsidR="009E3860" w:rsidRDefault="009E3860" w:rsidP="00815867">
      <w:pPr>
        <w:jc w:val="both"/>
      </w:pPr>
      <w:r>
        <w:t xml:space="preserve"> Sobre la importación</w:t>
      </w:r>
      <w:r w:rsidR="000C17A4">
        <w:t xml:space="preserve"> de medicamentos difundida, ellos deben hacer lo</w:t>
      </w:r>
      <w:r w:rsidR="009C7737">
        <w:t>s</w:t>
      </w:r>
      <w:r w:rsidR="000C17A4">
        <w:t xml:space="preserve"> mismo</w:t>
      </w:r>
      <w:r w:rsidR="009C7737">
        <w:t>s</w:t>
      </w:r>
      <w:r w:rsidR="000C17A4">
        <w:t xml:space="preserve"> trámites que pueden hacer cualquier farmacia hoy para estos casos.</w:t>
      </w:r>
    </w:p>
    <w:p w:rsidR="009C7737" w:rsidRDefault="000C17A4" w:rsidP="00815867">
      <w:pPr>
        <w:jc w:val="both"/>
      </w:pPr>
      <w:r>
        <w:t>Vemos esta iniciativa con buenos ojos, y esperamos sea un aporte en relación al acceso racional y con calidad a medicamentos seguros, eficaces y a precios justos.</w:t>
      </w:r>
    </w:p>
    <w:p w:rsidR="000C17A4" w:rsidRDefault="000C17A4" w:rsidP="00815867">
      <w:pPr>
        <w:jc w:val="both"/>
      </w:pPr>
      <w:r>
        <w:t xml:space="preserve"> Es este ámbito esperamos que los mensajes transmitidos a la población cuenten con respaldo y responsabilidad, para evitar confusiones y generación  de falsas expectativas.</w:t>
      </w:r>
    </w:p>
    <w:p w:rsidR="009C7737" w:rsidRDefault="000C17A4" w:rsidP="00815867">
      <w:pPr>
        <w:jc w:val="both"/>
      </w:pPr>
      <w:r>
        <w:lastRenderedPageBreak/>
        <w:t>El Colegio que propicia permanentemente el fomento de un sano ejercicio profesional, un mercado competit</w:t>
      </w:r>
      <w:r w:rsidR="00815867">
        <w:t>ivo que evite la discriminación</w:t>
      </w:r>
      <w:r>
        <w:t xml:space="preserve"> a las farmacias independientes, velará por el cumplimiento de todas las exigencias que contempla la normativa vigente.</w:t>
      </w:r>
    </w:p>
    <w:p w:rsidR="009C7737" w:rsidRDefault="009C7737" w:rsidP="00815867">
      <w:pPr>
        <w:jc w:val="both"/>
      </w:pPr>
    </w:p>
    <w:p w:rsidR="000C17A4" w:rsidRDefault="000C17A4" w:rsidP="00815867">
      <w:pPr>
        <w:jc w:val="both"/>
      </w:pPr>
      <w:r>
        <w:t xml:space="preserve">El Colegio reitera su apoyo decidido a todos los nuevos proyectos que busquen con total transparencia, beneficiar los pacientes y su acceso a los medicamentos y así mejorar la salud de </w:t>
      </w:r>
      <w:proofErr w:type="gramStart"/>
      <w:r>
        <w:t>todos</w:t>
      </w:r>
      <w:proofErr w:type="gramEnd"/>
      <w:r>
        <w:t xml:space="preserve"> los chilenos.</w:t>
      </w:r>
    </w:p>
    <w:p w:rsidR="000C17A4" w:rsidRDefault="000C17A4"/>
    <w:p w:rsidR="009C7737" w:rsidRDefault="009C7737"/>
    <w:p w:rsidR="009C7737" w:rsidRDefault="009C7737"/>
    <w:p w:rsidR="009C7737" w:rsidRDefault="009C7737">
      <w:bookmarkStart w:id="0" w:name="_GoBack"/>
      <w:bookmarkEnd w:id="0"/>
    </w:p>
    <w:p w:rsidR="000C17A4" w:rsidRDefault="009C7737">
      <w:r>
        <w:t xml:space="preserve">                                                               </w:t>
      </w:r>
      <w:r w:rsidR="00815867">
        <w:rPr>
          <w:rFonts w:ascii="Century Gothic" w:eastAsia="Batang" w:hAnsi="Century Gothic" w:cs="Tahoma"/>
          <w:noProof/>
          <w:sz w:val="20"/>
          <w:szCs w:val="20"/>
          <w:lang w:eastAsia="es-CL"/>
        </w:rPr>
        <w:drawing>
          <wp:inline distT="0" distB="0" distL="0" distR="0">
            <wp:extent cx="2517097" cy="839244"/>
            <wp:effectExtent l="0" t="0" r="0" b="0"/>
            <wp:docPr id="2" name="Imagen 2" descr="firma_maur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_maurici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7775" cy="839470"/>
                    </a:xfrm>
                    <a:prstGeom prst="rect">
                      <a:avLst/>
                    </a:prstGeom>
                    <a:noFill/>
                    <a:ln>
                      <a:noFill/>
                    </a:ln>
                  </pic:spPr>
                </pic:pic>
              </a:graphicData>
            </a:graphic>
          </wp:inline>
        </w:drawing>
      </w:r>
    </w:p>
    <w:p w:rsidR="000C17A4" w:rsidRDefault="000C17A4" w:rsidP="00815867">
      <w:pPr>
        <w:jc w:val="center"/>
      </w:pPr>
      <w:r>
        <w:t>Dr. Mauricio Huberman Rodríguez</w:t>
      </w:r>
    </w:p>
    <w:p w:rsidR="000C17A4" w:rsidRDefault="000C17A4" w:rsidP="00815867">
      <w:pPr>
        <w:jc w:val="center"/>
      </w:pPr>
      <w:r>
        <w:t>Presidente Colegio Químico Farmacéutico y Bioquímicos de Chile A.G</w:t>
      </w:r>
    </w:p>
    <w:sectPr w:rsidR="000C17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60"/>
    <w:rsid w:val="000C17A4"/>
    <w:rsid w:val="00815867"/>
    <w:rsid w:val="009C7737"/>
    <w:rsid w:val="009E3860"/>
    <w:rsid w:val="00B3463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15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8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158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8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Inojosa</dc:creator>
  <cp:lastModifiedBy>Rosa Inojosa</cp:lastModifiedBy>
  <cp:revision>2</cp:revision>
  <dcterms:created xsi:type="dcterms:W3CDTF">2015-11-06T17:42:00Z</dcterms:created>
  <dcterms:modified xsi:type="dcterms:W3CDTF">2015-11-06T18:19:00Z</dcterms:modified>
</cp:coreProperties>
</file>